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80A91">
        <w:rPr>
          <w:rFonts w:ascii="Times New Roman" w:hAnsi="Times New Roman" w:cs="Times New Roman"/>
          <w:b/>
          <w:sz w:val="28"/>
          <w:szCs w:val="28"/>
        </w:rPr>
        <w:br/>
      </w:r>
      <w:r w:rsidR="00A80A91" w:rsidRPr="00A80A91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80A91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Pr="00A80A91" w:rsidRDefault="006C387D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01.02.2023г.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EC7234" w:rsidRPr="00A80A91" w:rsidRDefault="00A80A91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A91">
        <w:rPr>
          <w:rFonts w:ascii="Times New Roman" w:hAnsi="Times New Roman" w:cs="Times New Roman"/>
          <w:sz w:val="28"/>
          <w:szCs w:val="28"/>
        </w:rPr>
        <w:t xml:space="preserve">. Старая Калитва </w:t>
      </w:r>
    </w:p>
    <w:p w:rsidR="00EC7234" w:rsidRPr="00A80A91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</w:t>
      </w:r>
      <w:r w:rsidR="00A80A91" w:rsidRPr="00A80A91">
        <w:rPr>
          <w:rFonts w:ascii="Times New Roman" w:hAnsi="Times New Roman" w:cs="Times New Roman"/>
          <w:b/>
          <w:sz w:val="28"/>
          <w:szCs w:val="28"/>
        </w:rPr>
        <w:t>от  13.08.2021 № 1</w:t>
      </w:r>
      <w:r w:rsidRPr="00A80A91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A80A91" w:rsidRPr="00A80A91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A80A91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A80A91" w:rsidRPr="00A80A91">
        <w:rPr>
          <w:rFonts w:ascii="Times New Roman" w:hAnsi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A80A91" w:rsidRPr="00A80A91">
        <w:rPr>
          <w:rFonts w:ascii="Times New Roman" w:hAnsi="Times New Roman"/>
          <w:sz w:val="28"/>
          <w:szCs w:val="28"/>
        </w:rPr>
        <w:t>27.07.2015 года  №311</w:t>
      </w:r>
      <w:r w:rsidRPr="00A80A91">
        <w:rPr>
          <w:rFonts w:ascii="Times New Roman" w:hAnsi="Times New Roman"/>
          <w:sz w:val="28"/>
          <w:szCs w:val="28"/>
        </w:rPr>
        <w:t xml:space="preserve"> «Об утверждении Порядка заключения соглашений органами местного самоуправления </w:t>
      </w:r>
      <w:r w:rsidR="00A80A91" w:rsidRPr="00A80A91">
        <w:rPr>
          <w:rFonts w:ascii="Times New Roman" w:hAnsi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A80A91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A80A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7234" w:rsidRPr="00A80A91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234" w:rsidRPr="00A80A91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A80A91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A80A91" w:rsidRPr="00A80A91">
        <w:rPr>
          <w:rFonts w:ascii="Times New Roman" w:hAnsi="Times New Roman" w:cs="Times New Roman"/>
          <w:sz w:val="28"/>
          <w:szCs w:val="28"/>
        </w:rPr>
        <w:t>13.08.2021г № 1</w:t>
      </w:r>
      <w:r w:rsidRPr="00A80A91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A80A91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1.1. </w:t>
      </w:r>
      <w:r w:rsidRPr="00A80A91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C7234" w:rsidRPr="00A80A91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bCs/>
          <w:sz w:val="28"/>
          <w:szCs w:val="28"/>
        </w:rPr>
        <w:t>«</w:t>
      </w:r>
      <w:r w:rsidRPr="00A80A91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A31068" w:rsidRPr="00A80A91">
        <w:rPr>
          <w:rFonts w:ascii="Times New Roman" w:hAnsi="Times New Roman" w:cs="Times New Roman"/>
          <w:sz w:val="28"/>
          <w:szCs w:val="28"/>
        </w:rPr>
        <w:t>3</w:t>
      </w:r>
      <w:r w:rsidRPr="00A80A91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0A91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A31068" w:rsidRPr="00A80A91">
        <w:rPr>
          <w:rFonts w:ascii="Times New Roman" w:hAnsi="Times New Roman" w:cs="Times New Roman"/>
          <w:sz w:val="28"/>
          <w:szCs w:val="28"/>
        </w:rPr>
        <w:t>6</w:t>
      </w:r>
      <w:r w:rsidR="00101B74" w:rsidRPr="00A80A91">
        <w:rPr>
          <w:rFonts w:ascii="Times New Roman" w:hAnsi="Times New Roman" w:cs="Times New Roman"/>
          <w:sz w:val="28"/>
          <w:szCs w:val="28"/>
        </w:rPr>
        <w:t> </w:t>
      </w:r>
      <w:r w:rsidR="00A31068" w:rsidRPr="00A80A91">
        <w:rPr>
          <w:rFonts w:ascii="Times New Roman" w:hAnsi="Times New Roman" w:cs="Times New Roman"/>
          <w:sz w:val="28"/>
          <w:szCs w:val="28"/>
        </w:rPr>
        <w:t>122</w:t>
      </w:r>
      <w:r w:rsidRPr="00A80A91">
        <w:rPr>
          <w:rFonts w:ascii="Times New Roman" w:hAnsi="Times New Roman" w:cs="Times New Roman"/>
          <w:sz w:val="28"/>
          <w:szCs w:val="28"/>
        </w:rPr>
        <w:t xml:space="preserve"> (</w:t>
      </w:r>
      <w:r w:rsidR="00A31068" w:rsidRPr="00A80A91">
        <w:rPr>
          <w:rFonts w:ascii="Times New Roman" w:hAnsi="Times New Roman" w:cs="Times New Roman"/>
          <w:sz w:val="28"/>
          <w:szCs w:val="28"/>
        </w:rPr>
        <w:t>шесть тысяч сто двадцать два</w:t>
      </w:r>
      <w:r w:rsidRPr="00A80A91">
        <w:rPr>
          <w:rFonts w:ascii="Times New Roman" w:hAnsi="Times New Roman" w:cs="Times New Roman"/>
          <w:sz w:val="28"/>
          <w:szCs w:val="28"/>
        </w:rPr>
        <w:t>) рубл</w:t>
      </w:r>
      <w:r w:rsidR="00A31068" w:rsidRPr="00A80A91">
        <w:rPr>
          <w:rFonts w:ascii="Times New Roman" w:hAnsi="Times New Roman" w:cs="Times New Roman"/>
          <w:sz w:val="28"/>
          <w:szCs w:val="28"/>
        </w:rPr>
        <w:t>я</w:t>
      </w:r>
      <w:r w:rsidRPr="00A80A91">
        <w:rPr>
          <w:rFonts w:ascii="Times New Roman" w:hAnsi="Times New Roman" w:cs="Times New Roman"/>
          <w:sz w:val="28"/>
          <w:szCs w:val="28"/>
        </w:rPr>
        <w:t xml:space="preserve">  </w:t>
      </w:r>
      <w:r w:rsidR="00A31068" w:rsidRPr="00A80A91">
        <w:rPr>
          <w:rFonts w:ascii="Times New Roman" w:hAnsi="Times New Roman" w:cs="Times New Roman"/>
          <w:sz w:val="28"/>
          <w:szCs w:val="28"/>
        </w:rPr>
        <w:t>00</w:t>
      </w:r>
      <w:r w:rsidRPr="00A80A91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A80A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7234" w:rsidRPr="00A80A91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A80A91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3. </w:t>
      </w:r>
      <w:r w:rsidRPr="00A80A9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C7234" w:rsidRPr="00A80A91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>4</w:t>
      </w:r>
      <w:r w:rsidRPr="00A80A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80A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80A9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C7234" w:rsidRPr="00A80A91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91" w:rsidRPr="00A80A91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A91" w:rsidRPr="00A80A91">
        <w:rPr>
          <w:rFonts w:ascii="Times New Roman" w:hAnsi="Times New Roman" w:cs="Times New Roman"/>
          <w:sz w:val="28"/>
          <w:szCs w:val="28"/>
        </w:rPr>
        <w:t>Старокалитвенского</w:t>
      </w:r>
      <w:r w:rsidRPr="00A8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91" w:rsidRPr="00A80A91" w:rsidRDefault="00EC7234" w:rsidP="00A80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A80A91" w:rsidRPr="00A80A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80A91" w:rsidRPr="00A80A91">
        <w:rPr>
          <w:rFonts w:ascii="Times New Roman" w:hAnsi="Times New Roman" w:cs="Times New Roman"/>
          <w:sz w:val="28"/>
          <w:szCs w:val="28"/>
        </w:rPr>
        <w:t>Е.В.Кондратович</w:t>
      </w:r>
      <w:proofErr w:type="spellEnd"/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4"/>
    <w:rsid w:val="00101B74"/>
    <w:rsid w:val="0029201F"/>
    <w:rsid w:val="004E3ACD"/>
    <w:rsid w:val="006C387D"/>
    <w:rsid w:val="00777850"/>
    <w:rsid w:val="00843C02"/>
    <w:rsid w:val="00861A7D"/>
    <w:rsid w:val="00A31068"/>
    <w:rsid w:val="00A80A91"/>
    <w:rsid w:val="00AD0D01"/>
    <w:rsid w:val="00D93585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5</cp:revision>
  <dcterms:created xsi:type="dcterms:W3CDTF">2023-01-16T07:29:00Z</dcterms:created>
  <dcterms:modified xsi:type="dcterms:W3CDTF">2023-02-01T10:26:00Z</dcterms:modified>
</cp:coreProperties>
</file>